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88" w:rsidRDefault="004B7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Согласовано на заседании ЦК</w:t>
      </w:r>
    </w:p>
    <w:p w:rsidR="00435A88" w:rsidRDefault="004B7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____ протокола </w:t>
      </w:r>
    </w:p>
    <w:p w:rsidR="00435A88" w:rsidRDefault="00ED2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 _____ 2025</w:t>
      </w:r>
      <w:r w:rsidR="004B763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</w:t>
      </w: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B7632">
      <w:pPr>
        <w:pStyle w:val="a8"/>
        <w:jc w:val="both"/>
        <w:rPr>
          <w:szCs w:val="28"/>
        </w:rPr>
      </w:pPr>
      <w:r>
        <w:rPr>
          <w:rFonts w:eastAsia="Times New Roman"/>
          <w:szCs w:val="28"/>
        </w:rPr>
        <w:t>Составитель:</w:t>
      </w:r>
      <w:r>
        <w:rPr>
          <w:szCs w:val="28"/>
        </w:rPr>
        <w:t xml:space="preserve"> Вебер С. П., преподаватель первой квалификационной категории ГАПОУ СО «УрГЗК»</w:t>
      </w:r>
    </w:p>
    <w:p w:rsidR="00435A88" w:rsidRDefault="004B7632">
      <w:pPr>
        <w:pStyle w:val="a8"/>
        <w:jc w:val="both"/>
        <w:rPr>
          <w:color w:val="FF0000"/>
          <w:szCs w:val="28"/>
        </w:rPr>
      </w:pPr>
      <w:r>
        <w:rPr>
          <w:szCs w:val="28"/>
        </w:rPr>
        <w:t>.</w:t>
      </w: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B7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B7632">
      <w:pPr>
        <w:pStyle w:val="a8"/>
        <w:jc w:val="both"/>
        <w:rPr>
          <w:szCs w:val="28"/>
        </w:rPr>
      </w:pPr>
      <w:r>
        <w:rPr>
          <w:rFonts w:eastAsia="Times New Roman"/>
          <w:szCs w:val="28"/>
        </w:rPr>
        <w:t>Рабочая программа учебной дисциплины «Техническое оснащение и организация рабочего места</w:t>
      </w:r>
      <w:r>
        <w:rPr>
          <w:rFonts w:eastAsia="Times New Roman"/>
          <w:iCs/>
          <w:szCs w:val="28"/>
        </w:rPr>
        <w:t>»</w:t>
      </w:r>
      <w:r>
        <w:rPr>
          <w:rFonts w:eastAsia="Times New Roman"/>
          <w:szCs w:val="28"/>
        </w:rPr>
        <w:t xml:space="preserve"> для обучающихся по программе подготовки квалифицированных рабочих, служащих «Повар, кондитер» составлена в соответствии с федеральным государственным образовательным стандартом среднего профессионального образования по профессии «Повар, кондитер»</w:t>
      </w:r>
      <w:r>
        <w:rPr>
          <w:szCs w:val="28"/>
        </w:rPr>
        <w:t>.</w:t>
      </w: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B7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«Техническое оснащение и организация рабочего места»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профессии </w:t>
      </w:r>
      <w:r>
        <w:rPr>
          <w:rFonts w:ascii="Times New Roman" w:hAnsi="Times New Roman" w:cs="Times New Roman"/>
          <w:sz w:val="24"/>
          <w:szCs w:val="24"/>
        </w:rPr>
        <w:t xml:space="preserve">43.01.09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«Повар, кондитер»</w:t>
      </w:r>
    </w:p>
    <w:p w:rsidR="00435A88" w:rsidRDefault="004B7632">
      <w:pPr>
        <w:pStyle w:val="a8"/>
        <w:jc w:val="both"/>
      </w:pPr>
      <w:r>
        <w:t xml:space="preserve">Сост. </w:t>
      </w:r>
      <w:r>
        <w:rPr>
          <w:szCs w:val="28"/>
        </w:rPr>
        <w:t>Вебер С. П</w:t>
      </w:r>
      <w:r>
        <w:t xml:space="preserve">., - Невьянск. ГАПОУ  СО «УрГЗК» </w:t>
      </w: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B7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Материалы рабочей программы учебной дисциплины составлены с учетом возможностей методического, информационного, технологического обеспечения образовательной деятельности  ГАПОУ  СО «УрГЗК».</w:t>
      </w: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88" w:rsidRDefault="004B7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©</w:t>
      </w:r>
      <w:r>
        <w:rPr>
          <w:rFonts w:ascii="Times New Roman" w:hAnsi="Times New Roman" w:cs="Times New Roman"/>
          <w:sz w:val="24"/>
          <w:szCs w:val="24"/>
        </w:rPr>
        <w:t>Вебер С. П</w:t>
      </w:r>
      <w:r w:rsidR="00ED2693">
        <w:rPr>
          <w:rFonts w:ascii="Times New Roman" w:eastAsia="Times New Roman" w:hAnsi="Times New Roman" w:cs="Times New Roman"/>
          <w:sz w:val="24"/>
          <w:szCs w:val="24"/>
          <w:lang w:eastAsia="ru-RU"/>
        </w:rPr>
        <w:t>., 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5A88" w:rsidRDefault="004B76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© ГАПОУ  СО «УрГЗК»</w:t>
      </w:r>
    </w:p>
    <w:p w:rsidR="00435A88" w:rsidRDefault="004B76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lang w:eastAsia="ru-RU"/>
        </w:rPr>
        <w:lastRenderedPageBreak/>
        <w:t>СОДЕРЖАНИЕ</w:t>
      </w:r>
    </w:p>
    <w:p w:rsidR="00435A88" w:rsidRDefault="00435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/>
      </w:tblPr>
      <w:tblGrid>
        <w:gridCol w:w="7668"/>
      </w:tblGrid>
      <w:tr w:rsidR="00435A88">
        <w:tc>
          <w:tcPr>
            <w:tcW w:w="7668" w:type="dxa"/>
          </w:tcPr>
          <w:p w:rsidR="00435A88" w:rsidRDefault="00435A8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35A88">
        <w:tc>
          <w:tcPr>
            <w:tcW w:w="7668" w:type="dxa"/>
          </w:tcPr>
          <w:p w:rsidR="00435A88" w:rsidRDefault="004B763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УЧЕБНОЙ ДИСЦИПЛИНЫ</w:t>
            </w:r>
          </w:p>
          <w:p w:rsidR="00435A88" w:rsidRDefault="00435A88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35A88">
        <w:tc>
          <w:tcPr>
            <w:tcW w:w="7668" w:type="dxa"/>
          </w:tcPr>
          <w:p w:rsidR="00435A88" w:rsidRDefault="004B763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435A88" w:rsidRDefault="00435A8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35A88">
        <w:trPr>
          <w:trHeight w:val="670"/>
        </w:trPr>
        <w:tc>
          <w:tcPr>
            <w:tcW w:w="7668" w:type="dxa"/>
          </w:tcPr>
          <w:p w:rsidR="00435A88" w:rsidRDefault="004B763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 программы учебной дисциплины</w:t>
            </w:r>
          </w:p>
          <w:p w:rsidR="00435A88" w:rsidRDefault="00435A88">
            <w:pPr>
              <w:keepNext/>
              <w:tabs>
                <w:tab w:val="left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35A88">
        <w:tc>
          <w:tcPr>
            <w:tcW w:w="7668" w:type="dxa"/>
          </w:tcPr>
          <w:p w:rsidR="00435A88" w:rsidRDefault="004B763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435A88" w:rsidRDefault="00435A8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</w:tbl>
    <w:p w:rsidR="00435A88" w:rsidRDefault="00435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ru-RU"/>
        </w:rPr>
      </w:pPr>
    </w:p>
    <w:p w:rsidR="00435A88" w:rsidRDefault="00435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Calibri" w:eastAsia="Times New Roman" w:hAnsi="Calibri" w:cs="Times New Roman"/>
          <w:bCs/>
          <w:i/>
          <w:lang w:eastAsia="ru-RU"/>
        </w:rPr>
      </w:pPr>
    </w:p>
    <w:p w:rsidR="00435A88" w:rsidRDefault="004B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1. ОБЩАЯ ХАРАКТЕРИСТИКА ПРОГРАММЫ УЧЕБНОЙ ДИСЦИПЛИНЫ</w:t>
      </w:r>
    </w:p>
    <w:p w:rsidR="00435A88" w:rsidRDefault="004B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«Техническое оснащение и организация рабочего места»</w:t>
      </w:r>
    </w:p>
    <w:p w:rsidR="00435A88" w:rsidRDefault="004B7632">
      <w:pPr>
        <w:pStyle w:val="a9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435A88" w:rsidRDefault="004B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частью образовательной программы среднего профессионального образования - программы подготовки квалифицированных рабочих, служащих в соответствии с ФГОС СПО по профессии «Повар, кондитер».</w:t>
      </w:r>
    </w:p>
    <w:p w:rsidR="00435A88" w:rsidRDefault="004B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 среднего профессионального образования:</w:t>
      </w:r>
    </w:p>
    <w:p w:rsidR="00435A88" w:rsidRDefault="004B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относится к общепрофессиональному циклу, связана с освоением профессиональных компетенций по всем профессиональным модулям, входящим в профессию, с дисциплинами ОП 02. Товароведение продовольственных товаров, ОП 01. Основы микробиологии, физиологии питания, санитарии и гигиены.</w:t>
      </w:r>
    </w:p>
    <w:p w:rsidR="00435A88" w:rsidRDefault="00435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969"/>
        <w:gridCol w:w="4076"/>
      </w:tblGrid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jc w:val="center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>Умения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jc w:val="center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>Знания</w:t>
            </w:r>
          </w:p>
        </w:tc>
      </w:tr>
      <w:tr w:rsidR="00435A88">
        <w:trPr>
          <w:trHeight w:val="983"/>
        </w:trPr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ПК 1.1-1.4, </w:t>
            </w:r>
          </w:p>
          <w:p w:rsidR="00435A88" w:rsidRDefault="004B7632">
            <w:pPr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ПК 2.1-2.8, </w:t>
            </w:r>
          </w:p>
          <w:p w:rsidR="00435A88" w:rsidRDefault="004B7632">
            <w:pPr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ПК 3.1-3.6, </w:t>
            </w:r>
          </w:p>
          <w:p w:rsidR="00435A88" w:rsidRDefault="004B7632">
            <w:pPr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ПК 4.1-4.5, </w:t>
            </w:r>
          </w:p>
          <w:p w:rsidR="00435A88" w:rsidRDefault="004B7632">
            <w:pPr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ПК 5.1-5.5</w:t>
            </w:r>
          </w:p>
          <w:p w:rsidR="00435A88" w:rsidRDefault="00435A88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выбирать в соответствии с потребностью производства технологическое оборудование, инвентарь, инструменты;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 в соответствии с видами изготавливаемой кулинарной и кондитерской продукции;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правила электробезопасности, пожарной безопасности;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lastRenderedPageBreak/>
              <w:t>ОК 01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Распознавать задачу и/или проблему в профессиональном и/или социальном контексте.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Анализировать задачу и/или проблему и выделять её составные части.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Составить план действия. 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Определять необходимые ресурсы.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Реализовать составленный план.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Алгоритмы выполнения работ в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профессиональной</w:t>
            </w:r>
            <w:proofErr w:type="gramEnd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смежных областях.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Методы работы в профессиональной и смежных сферах.</w:t>
            </w:r>
            <w:proofErr w:type="gramEnd"/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Структура плана для решения задач.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Порядок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02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Определять задачи поиска информации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Определять необходимые источники информации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Планировать процесс поиска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Структурировать получаемую информацию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Выделять наиболее </w:t>
            </w:r>
            <w:proofErr w:type="gramStart"/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 в перечне информации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Номенклатура информационных источников применяемых в профессиональной деятельности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Приемы структурирования информации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Формат оформления результатов поиска информации</w:t>
            </w:r>
          </w:p>
          <w:p w:rsidR="00435A88" w:rsidRDefault="00435A88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03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04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Организовывать работу коллектива и команды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Психология коллектива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Психология личности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Основы проектной деятельности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05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Излагать свои мысли на государственном языке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Оформлять документы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Особенности социального и культурного контекста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Правила оформления документов.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06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Описывать значимость своей профессии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Презентовать структуру </w:t>
            </w: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профессиональной деятельности по профессии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Сущность гражданско-патриотической позиции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Общечеловеческие ценности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Правила поведения в ходе выполнения профессиональной деятельности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Соблюдать нормы экологической безопасности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Основные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ресурсы</w:t>
            </w:r>
            <w:proofErr w:type="gramEnd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задействованные в профессиональной деятельности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09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 w:right="-108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Современные средства и устройства информатизации</w:t>
            </w:r>
          </w:p>
          <w:p w:rsidR="00435A88" w:rsidRDefault="004B7632">
            <w:pPr>
              <w:spacing w:after="0" w:line="240" w:lineRule="auto"/>
              <w:ind w:left="34" w:right="-146"/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Порядок их применения и программное обеспечение в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>профессиональ-ной</w:t>
            </w:r>
            <w:proofErr w:type="gramEnd"/>
            <w:r>
              <w:rPr>
                <w:rFonts w:ascii="Times New Roman" w:eastAsia="MS Mincho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деятельности</w:t>
            </w:r>
          </w:p>
        </w:tc>
      </w:tr>
      <w:tr w:rsidR="00435A88">
        <w:tc>
          <w:tcPr>
            <w:tcW w:w="1526" w:type="dxa"/>
          </w:tcPr>
          <w:p w:rsidR="00435A88" w:rsidRDefault="004B7632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</w:tc>
        <w:tc>
          <w:tcPr>
            <w:tcW w:w="3969" w:type="dxa"/>
          </w:tcPr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понимать тексты на базовые профессиональные темы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особенности произношения</w:t>
            </w:r>
          </w:p>
          <w:p w:rsidR="00435A88" w:rsidRDefault="004B7632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СТРУКТУРА И СОДЕРЖАНИЕ УЧЕБНОЙ ДИСЦИПЛИНЫ</w:t>
      </w: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«Техническое оснащение и организация рабочего места»</w:t>
      </w: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544"/>
        <w:gridCol w:w="2027"/>
      </w:tblGrid>
      <w:tr w:rsidR="00435A88">
        <w:trPr>
          <w:trHeight w:val="430"/>
        </w:trPr>
        <w:tc>
          <w:tcPr>
            <w:tcW w:w="3941" w:type="pct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59" w:type="pct"/>
            <w:vAlign w:val="center"/>
          </w:tcPr>
          <w:p w:rsidR="00435A88" w:rsidRDefault="004B7632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435A88">
        <w:trPr>
          <w:trHeight w:val="262"/>
        </w:trPr>
        <w:tc>
          <w:tcPr>
            <w:tcW w:w="3941" w:type="pct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  <w:p w:rsidR="00435A88" w:rsidRDefault="00435A88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vAlign w:val="center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435A88">
        <w:trPr>
          <w:trHeight w:val="267"/>
        </w:trPr>
        <w:tc>
          <w:tcPr>
            <w:tcW w:w="5000" w:type="pct"/>
            <w:gridSpan w:val="2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435A88" w:rsidRDefault="00435A88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35A88">
        <w:trPr>
          <w:trHeight w:val="242"/>
        </w:trPr>
        <w:tc>
          <w:tcPr>
            <w:tcW w:w="3941" w:type="pct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:rsidR="00435A88" w:rsidRDefault="00435A88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vAlign w:val="center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435A88">
        <w:trPr>
          <w:trHeight w:val="378"/>
        </w:trPr>
        <w:tc>
          <w:tcPr>
            <w:tcW w:w="3941" w:type="pct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435A88" w:rsidRDefault="00435A88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vAlign w:val="center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435A88">
        <w:trPr>
          <w:trHeight w:val="378"/>
        </w:trPr>
        <w:tc>
          <w:tcPr>
            <w:tcW w:w="3941" w:type="pct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059" w:type="pct"/>
            <w:vAlign w:val="center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  <w:tr w:rsidR="00435A88">
        <w:trPr>
          <w:trHeight w:val="378"/>
        </w:trPr>
        <w:tc>
          <w:tcPr>
            <w:tcW w:w="3941" w:type="pct"/>
            <w:vAlign w:val="center"/>
          </w:tcPr>
          <w:p w:rsidR="00435A88" w:rsidRDefault="004B7632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 (в форме экзамена)</w:t>
            </w:r>
          </w:p>
        </w:tc>
        <w:tc>
          <w:tcPr>
            <w:tcW w:w="1059" w:type="pct"/>
            <w:vAlign w:val="center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 w:rsidR="00435A88" w:rsidRDefault="00435A88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A88" w:rsidRDefault="00435A88">
      <w:pPr>
        <w:sectPr w:rsidR="00435A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Техническое оснащение и организация рабочего места»</w:t>
      </w:r>
    </w:p>
    <w:p w:rsidR="00435A88" w:rsidRDefault="00435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4"/>
        <w:gridCol w:w="6805"/>
        <w:gridCol w:w="1134"/>
        <w:gridCol w:w="992"/>
        <w:gridCol w:w="850"/>
        <w:gridCol w:w="1843"/>
        <w:gridCol w:w="1701"/>
      </w:tblGrid>
      <w:tr w:rsidR="00435A88">
        <w:trPr>
          <w:trHeight w:val="20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Осваиваемые элементы компетенций</w:t>
            </w:r>
          </w:p>
        </w:tc>
      </w:tr>
      <w:tr w:rsidR="00435A88">
        <w:trPr>
          <w:trHeight w:val="2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Лекции, семинары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Лабораторные, практические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внеаудиторная работа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Организация кулинарного и кондитерского производства в организациях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219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Классификация и характеристика основных типов организаций питания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Классификация, основные типы и классы организаций питания. Характеристика основных типов организаций питания. Специализация организаций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Г.Г Лутошкина, Ж.С Анохина «Техническое оснащение и организация рабочего места» Стр.6-30.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1-7, 9, 10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</w:tc>
      </w:tr>
      <w:tr w:rsidR="00435A88">
        <w:trPr>
          <w:trHeight w:val="13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Принципы организации кулинарного производства и кондитерского производства.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 Характеристика, назначение и особенности деятельности заготовочных, доготовочных организаций питания и организаций с полным циклом производства. Характеристика структуры производства организации питания. Общие требования к организации рабочих мест повара.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 Организация работы складских помещений в соответствии с типом организации питания. Нормируемые и ненормируемые потери. Правила приёмки, хранения и отпуска сырья, пищевых продуктов.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 Характеристика способов кулинарной обработки.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4. Организация работы зон кухни, предназначенных для обработки сырья и приготовления полуфабрикатов. Характеристика организации рабочих мест повара.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5. Организация зон кухни, предназначенных для приготовления горячей кулинарной продукции. Характеристика организации рабочих мест повара. Особенности организации рабочих мест в суповом и соусном отделениях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6.Организация зон кухни, предназначенных для приготовления холодной кулинарной продукции. Характеристика организации рабочих мест повара.  Особенности организации рабочих мест повара в кулинарном цехе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7.Организация работы кондитерского цеха. Организация рабочих мест по производству кондитерской продукции.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8.Организация реализации готовой кулинарной продукции. Общие требования к хранению и отпуску готовой кулинарной продукции. Организация рабочих мест повара по отпуску готовой кулинарной продукции для различных форм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Г.Г Лутошкина, Ж.С Анохина «Техническое оснащение и организация рабочего места»          Стр.35-36 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Стр.39-41.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1-7, 9, 10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1216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Практическая работа 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рабочих мест повара по обработке сырья: овощей, рыбы, мяса, птицы (по индивидуальным заданиям)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сообщение по организации  рабочего места повара в овощном цехе.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1-7, 9, 10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1216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2: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рабочих мест повара по приготовлению холодной кулинарной продукции: (по индивидуальным заданиям).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сообщение по организации  рабочего места повара в холодном цехе.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35A88">
        <w:trPr>
          <w:trHeight w:val="1216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работа3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Организациярабочихместповарапоприготовлениюгорячейкулинарнойпродукци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индивидуальным заданиям)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сообщение по организации  рабочего места повара в горячем цехе.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Устройство и назначение основных видов технологического оборудования кулинарного и кондитерского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Механическое оборудование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1.Классификация механического оборудования. Основные части и детали машин. Автоматика безопасности. Универсальные приводы.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2.Назначение, принципы устройства, комплекты сменных механизмов и правила их крепления. Правила безопасной эксплуатации.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1.Оборудование для обработки овощей, зелени, грибов, плодов. Классификация и характеристика. Назначение и устройство. Правила безопасной эксплуатации.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2.Оборудование для нарезки хлеба и гастрономических товаров. Назначение и устройство. Правила безопасной эксплуатации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3. Оборудование для процессов вакуумирования и упаковки. Правила безопасной эксплуатации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4. Оборудование для тонкого измельчения продуктов в замороженном виде. Назначение, правила безопасной эксплуатации 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Оборудование для обработки мяса и рыбы. Классификация и характеристика. Назначение и устройство. Правила безопасной эксплуатации</w:t>
            </w:r>
          </w:p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Г.Г Лутошкина, Ж.С Анохина «Техническое оснащение и организация рабочего места»          Стр.136-164.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1-7, 9, 10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Практическая работа 4: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Изучение правил безопасной эксплуатации оборудования для обработки овощей и картофеля.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5: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Изучение правил безопасной эксплуатации оборудования для обработки мяса и рыбы.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763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6: </w:t>
            </w:r>
            <w:r w:rsidRPr="004B7632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Изучение правил безопасной эксплуатации оборудования для обработки мяса и рыбы.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Тепловое оборудование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1.Классификация теплового оборудования по технологическому назначению, источнику тепла и способам его передачи. 2.Характеристика основных способов нагрева. Автоматика безопасности. Правила безопасной эксплуатации.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Варочное оборудование. Классификация. Назначение и устройство. 3.Правила безопасной эксплуатации. Пароварочные шкафы и мелкие варочные аппараты. Назначение и устройство. Правила безопасной эксплуатации.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4. Жарочное оборудование. Характеристика основных способов жарки и выпечки. Классификация и устройство. Правила безопасной эксплуатации. Варочно-жарочное оборудование. Назначение и устройство. Правила безопасной эксплуатации.</w:t>
            </w:r>
          </w:p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5. 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1/18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Г.Г Лутошкина, Ж.С Анохина «Техническое оснащение и организация рабочего места»          Стр.167-198.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1-7, 9, 10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Практическая работа 7: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Изучение правил безопасной эксплуатации теплового оборудования.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8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: Изучение правил безопасной эксплуатации многофункционального теплового оборудования.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9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: Изучение правил безопасной эксплуатации многофункционального теплового оборуд</w:t>
            </w:r>
            <w:bookmarkStart w:id="0" w:name="_GoBack"/>
            <w:bookmarkEnd w:id="0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Классификация и характеристика холодильного оборудования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Классификация и характеристика холодильного оборудования, Способы охлаждения (естественное и искусственное, безмашинное и машинное). Правила безопасной эксплуатации. Требования системы ХАССП к соблюдению личной и производственной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Г.Г Лутошкина, Ж.С Анохина «Техническое оснащение и организация рабочнго места»  Стр.202-205.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 1-7, 9, 10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ПК 1.1-1.5 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2.1-2.8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3.1-3.6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4.1-4.5</w:t>
            </w:r>
          </w:p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ПК 5.1-5.5</w:t>
            </w: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10: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Подготовить презентацию по теме:  « Классификация и характеристика холодильного оборудования»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11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: Изучение правил безопасной эксплуатации холодильного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12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: Изучение правил безопасной эксплуатации холодильного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Ответить на вопросы (в тетради)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Консультация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78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экзамена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35A88">
        <w:trPr>
          <w:trHeight w:val="2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B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A88" w:rsidRDefault="0043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435A88" w:rsidRDefault="00435A88">
      <w:pPr>
        <w:rPr>
          <w:rFonts w:ascii="Times New Roman" w:hAnsi="Times New Roman" w:cs="Times New Roman"/>
          <w:sz w:val="24"/>
          <w:szCs w:val="24"/>
        </w:rPr>
      </w:pPr>
    </w:p>
    <w:p w:rsidR="00435A88" w:rsidRDefault="00435A88">
      <w:pPr>
        <w:rPr>
          <w:rFonts w:ascii="Times New Roman" w:hAnsi="Times New Roman" w:cs="Times New Roman"/>
          <w:sz w:val="24"/>
          <w:szCs w:val="24"/>
        </w:rPr>
        <w:sectPr w:rsidR="00435A88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435A88" w:rsidRDefault="004B7632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УСЛОВИЯ РЕАЛИЗАЦИИ ПРОГРАММЫ УЧЕБНОЙ ДИСЦИПЛИНЫ</w:t>
      </w:r>
    </w:p>
    <w:p w:rsidR="00435A88" w:rsidRDefault="004B7632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«Техническое оснащение и организация рабочего места»</w:t>
      </w:r>
    </w:p>
    <w:p w:rsidR="00435A88" w:rsidRDefault="00435A88">
      <w:pPr>
        <w:suppressAutoHyphens/>
        <w:spacing w:after="0" w:line="240" w:lineRule="auto"/>
        <w:ind w:left="714"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:rsidR="00435A88" w:rsidRDefault="004B7632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3.1.</w:t>
      </w: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435A88" w:rsidRDefault="004B76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Кабинет</w:t>
      </w:r>
      <w:r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Технического оснащения и организации рабочего места</w:t>
      </w:r>
      <w:r>
        <w:rPr>
          <w:rFonts w:ascii="Times New Roman" w:eastAsia="MS Mincho" w:hAnsi="Times New Roman" w:cs="Times New Roman"/>
          <w:bCs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35A88" w:rsidRDefault="004B7632">
      <w:pPr>
        <w:suppressAutoHyphens/>
        <w:autoSpaceDE w:val="0"/>
        <w:autoSpaceDN w:val="0"/>
        <w:adjustRightInd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  <w:t xml:space="preserve">наименование кабинета из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  <w:t>указанных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4"/>
          <w:vertAlign w:val="superscript"/>
        </w:rPr>
        <w:t xml:space="preserve"> в п.6.1 ПООП</w:t>
      </w:r>
    </w:p>
    <w:p w:rsidR="00435A88" w:rsidRDefault="004B763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оснащенный 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DVD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  <w:proofErr w:type="gramEnd"/>
    </w:p>
    <w:p w:rsidR="00435A88" w:rsidRDefault="00435A8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435A88" w:rsidRDefault="004B76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435A88" w:rsidRDefault="004B7632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рекомендуемых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435A88" w:rsidRDefault="00435A88">
      <w:pPr>
        <w:spacing w:after="0" w:line="240" w:lineRule="auto"/>
        <w:ind w:left="360" w:hanging="357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B7632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3.2.1. Печатные издания</w:t>
      </w:r>
      <w:r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  <w:t>:</w:t>
      </w:r>
    </w:p>
    <w:p w:rsidR="00435A88" w:rsidRDefault="004B7632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 xml:space="preserve">ГОСТ 31984-2012 Услуги общественного питания. Общие требования.- Введ.  </w:t>
      </w:r>
    </w:p>
    <w:p w:rsidR="00435A88" w:rsidRDefault="004B7632">
      <w:pPr>
        <w:spacing w:after="0" w:line="240" w:lineRule="auto"/>
        <w:ind w:left="709"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2015-01-01. -  М.: Стандартинформ, 2014.-</w:t>
      </w:r>
      <w:r>
        <w:rPr>
          <w:rFonts w:ascii="Times New Roman" w:eastAsia="MS Mincho" w:hAnsi="Times New Roman" w:cs="Times New Roman"/>
          <w:iCs/>
          <w:sz w:val="24"/>
          <w:szCs w:val="24"/>
          <w:lang w:val="en-US" w:eastAsia="ru-RU"/>
        </w:rPr>
        <w:t>III</w:t>
      </w: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, 8 с.</w:t>
      </w:r>
    </w:p>
    <w:p w:rsidR="00435A88" w:rsidRDefault="004B7632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 xml:space="preserve">ГОСТ 30524-2013 Услуги общественного питания. Требования к персоналу. - Введ.  </w:t>
      </w:r>
    </w:p>
    <w:p w:rsidR="00435A88" w:rsidRDefault="004B7632">
      <w:pPr>
        <w:spacing w:after="0" w:line="240" w:lineRule="auto"/>
        <w:ind w:left="709"/>
        <w:jc w:val="both"/>
        <w:rPr>
          <w:rFonts w:ascii="Times New Roman" w:eastAsia="MS Mincho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2016-01-01. -  М.: Стандартинформ, 2014.-</w:t>
      </w:r>
      <w:r>
        <w:rPr>
          <w:rFonts w:ascii="Times New Roman" w:eastAsia="MS Mincho" w:hAnsi="Times New Roman" w:cs="Times New Roman"/>
          <w:iCs/>
          <w:sz w:val="24"/>
          <w:szCs w:val="24"/>
          <w:lang w:val="en-US" w:eastAsia="ru-RU"/>
        </w:rPr>
        <w:t>III</w:t>
      </w: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, 48 с.</w:t>
      </w:r>
    </w:p>
    <w:p w:rsidR="00435A88" w:rsidRDefault="004B7632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ГОСТ 31985-2013 Услуги общественного питания. Термины и определения.- Введ. 2015-01-01. -  М.: Стандартинформ, 2014.-</w:t>
      </w:r>
      <w:r>
        <w:rPr>
          <w:rFonts w:ascii="Times New Roman" w:eastAsia="MS Mincho" w:hAnsi="Times New Roman" w:cs="Times New Roman"/>
          <w:iCs/>
          <w:sz w:val="24"/>
          <w:szCs w:val="24"/>
          <w:lang w:val="en-US" w:eastAsia="ru-RU"/>
        </w:rPr>
        <w:t>III</w:t>
      </w: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, 10 с.</w:t>
      </w:r>
    </w:p>
    <w:p w:rsidR="00435A88" w:rsidRDefault="004B7632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>
        <w:rPr>
          <w:rFonts w:ascii="Times New Roman" w:eastAsia="MS Mincho" w:hAnsi="Times New Roman" w:cs="Times New Roman"/>
          <w:iCs/>
          <w:sz w:val="24"/>
          <w:szCs w:val="24"/>
          <w:lang w:val="en-US" w:eastAsia="ru-RU"/>
        </w:rPr>
        <w:t>III</w:t>
      </w:r>
      <w:r>
        <w:rPr>
          <w:rFonts w:ascii="Times New Roman" w:eastAsia="MS Mincho" w:hAnsi="Times New Roman" w:cs="Times New Roman"/>
          <w:iCs/>
          <w:sz w:val="24"/>
          <w:szCs w:val="24"/>
          <w:lang w:eastAsia="ru-RU"/>
        </w:rPr>
        <w:t>, 12 с.</w:t>
      </w:r>
    </w:p>
    <w:p w:rsidR="00435A88" w:rsidRDefault="004B7632">
      <w:pPr>
        <w:numPr>
          <w:ilvl w:val="0"/>
          <w:numId w:val="3"/>
        </w:numPr>
        <w:tabs>
          <w:tab w:val="left" w:pos="993"/>
        </w:tabs>
        <w:spacing w:before="120" w:after="120" w:line="240" w:lineRule="auto"/>
        <w:ind w:left="709" w:hanging="425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435A88" w:rsidRDefault="004B7632">
      <w:pPr>
        <w:numPr>
          <w:ilvl w:val="0"/>
          <w:numId w:val="3"/>
        </w:numPr>
        <w:tabs>
          <w:tab w:val="left" w:pos="993"/>
        </w:tabs>
        <w:spacing w:before="120" w:after="120" w:line="240" w:lineRule="auto"/>
        <w:ind w:left="709" w:hanging="425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Профессиональный стандарт «Кондитер/Шоколатье»</w:t>
      </w:r>
    </w:p>
    <w:p w:rsidR="00435A88" w:rsidRDefault="004B7632">
      <w:pPr>
        <w:numPr>
          <w:ilvl w:val="0"/>
          <w:numId w:val="3"/>
        </w:numPr>
        <w:spacing w:before="120"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Ботов М.И. Оборудование предприятий общественного питания : учебник для студ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чрежденийвысш.проф.образования / М.И. Ботов, В.Д. Елхина, В.П. Кирпичников. – 1-е изд. – М. : Издательский центр «Академия», 2013. – 416 с.</w:t>
      </w:r>
    </w:p>
    <w:p w:rsidR="00435A88" w:rsidRDefault="004B7632">
      <w:pPr>
        <w:numPr>
          <w:ilvl w:val="0"/>
          <w:numId w:val="3"/>
        </w:numPr>
        <w:spacing w:before="120"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Елхина В.Д. Механическое оборудование предприятий общественного питания: Справочник :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ля учащихся учреждений сред.проф.образования / В.Д. Елхина. – 5-е изд., стер. – М.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Издательский центр «Академия», 2016. – 336 </w:t>
      </w:r>
    </w:p>
    <w:p w:rsidR="00435A88" w:rsidRDefault="004B7632">
      <w:pPr>
        <w:numPr>
          <w:ilvl w:val="0"/>
          <w:numId w:val="3"/>
        </w:numPr>
        <w:spacing w:before="120"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Лутошкина Г.Г. Техническое оснащение и организация рабочего места: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ля учащихся учреждений сред.проф.образования / Г.Г. Лутошкина, Ж.С. Анохина. – 1-е изд. – М. : Издательский центр «Академия», 2016. – 240 с.</w:t>
      </w:r>
    </w:p>
    <w:p w:rsidR="00435A88" w:rsidRDefault="004B7632">
      <w:pPr>
        <w:numPr>
          <w:ilvl w:val="0"/>
          <w:numId w:val="3"/>
        </w:numPr>
        <w:spacing w:before="120"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Усов В.В. Организация производства и обслуживания на предприятиях общественного питания : учеб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особие для студ. учреждений сред.проф.образования / В.В. Усов. – 13-е изд., стер. – М.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Издательский центр «Академия», 2015. – 432 с.</w:t>
      </w:r>
    </w:p>
    <w:p w:rsidR="00435A88" w:rsidRDefault="00435A88">
      <w:pPr>
        <w:spacing w:after="0" w:line="240" w:lineRule="auto"/>
        <w:ind w:left="709" w:hanging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09" w:hanging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435A88" w:rsidRDefault="004B7632">
      <w:pPr>
        <w:numPr>
          <w:ilvl w:val="2"/>
          <w:numId w:val="4"/>
        </w:numPr>
        <w:spacing w:before="120"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lastRenderedPageBreak/>
        <w:t>Электронные издания:</w:t>
      </w:r>
    </w:p>
    <w:p w:rsidR="00435A88" w:rsidRDefault="00435A8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B7632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Российская Федерация. Законы. 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 качестве и безопасности пищевых продуктов [Электронный ресурс]: федер. закон: [принят Гос.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Думой  1 дек.1999 г.: одобр.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Советом Федерации 23 дек. 1999 г.: в ред. на 13.07.2015г. № 213-ФЗ]. </w:t>
      </w:r>
      <w:hyperlink r:id="rId8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http://pravo.gov.ru/proxy/ips/?docbody=&amp;nd=102063865&amp;rdk=&amp;backlink=1</w:t>
        </w:r>
      </w:hyperlink>
      <w:proofErr w:type="gramEnd"/>
    </w:p>
    <w:p w:rsidR="00435A88" w:rsidRDefault="004B7632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9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435A88" w:rsidRDefault="004B7632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0" w:history="1">
        <w:r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http://ohranatruda.ru/ot_biblio/normativ/data_normativ/9/9744/</w:t>
        </w:r>
      </w:hyperlink>
    </w:p>
    <w:p w:rsidR="00435A88" w:rsidRDefault="003B422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hyperlink r:id="rId11" w:history="1"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http://www.horeca.ru/</w:t>
        </w:r>
      </w:hyperlink>
      <w:r w:rsidR="004B763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Главный портал индустрии гостеприимства и питания</w:t>
      </w:r>
    </w:p>
    <w:p w:rsidR="00435A88" w:rsidRDefault="003B422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hyperlink r:id="rId12" w:history="1"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food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service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val="en-US" w:eastAsia="ru-RU"/>
          </w:rPr>
          <w:t>catalog</w:t>
        </w:r>
      </w:hyperlink>
      <w:r w:rsidR="004B763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Каталог пищевого оборудования</w:t>
      </w:r>
    </w:p>
    <w:p w:rsidR="00435A88" w:rsidRDefault="003B422A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ru-RU"/>
        </w:rPr>
      </w:pPr>
      <w:hyperlink r:id="rId13" w:history="1">
        <w:r w:rsidR="004B7632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ru-RU"/>
          </w:rPr>
          <w:t>www.restoracia.ru</w:t>
        </w:r>
      </w:hyperlink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09" w:hanging="709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435A88" w:rsidRDefault="004B7632">
      <w:pPr>
        <w:numPr>
          <w:ilvl w:val="2"/>
          <w:numId w:val="4"/>
        </w:num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435A88" w:rsidRDefault="004B7632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709" w:right="-1" w:hanging="425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Организация производства на предприятиях общественного питания: учебник для сред</w:t>
      </w:r>
      <w:proofErr w:type="gramStart"/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роф. образования: учебник для сред. проф. образования/ Л.А. Радченко.- Ростов Н/Д «Феникс», 2012 - 373 </w:t>
      </w:r>
      <w:proofErr w:type="gramStart"/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.</w:t>
      </w:r>
    </w:p>
    <w:p w:rsidR="00435A88" w:rsidRDefault="004B7632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709" w:right="-1" w:hanging="425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Электромеханическое оборудование/ Е.С. Крылов.- М.: «Ресторанные ведомости», 2012,160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435A88" w:rsidRDefault="004B7632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709" w:right="-1" w:hanging="425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Тепловое оборудование/ Р.В. Хохлов.-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М.: «Ресторанные ведомости», 2012 - 164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435A88" w:rsidRDefault="004B7632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709" w:right="-1" w:hanging="425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Пароконвектомат: технологии эффективной работы/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Е.С. Крылов.- М.: «Ресторанные ведомости», 2012 – 128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435A88" w:rsidRDefault="004B7632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709" w:right="-1" w:hanging="425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Холодильное оборудование/ Р.В. Хохлов.-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М.: «Ресторанные ведомости», 2012 – 162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435A88" w:rsidRDefault="00435A88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sectPr w:rsidR="00435A88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A88" w:rsidRDefault="004B7632">
      <w:pPr>
        <w:spacing w:after="0" w:line="240" w:lineRule="auto"/>
        <w:ind w:left="993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435A88" w:rsidRDefault="004B7632">
      <w:pPr>
        <w:spacing w:after="0" w:line="240" w:lineRule="auto"/>
        <w:ind w:left="1353" w:hanging="3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«Техническое оснащение и организация рабочего места»</w:t>
      </w:r>
    </w:p>
    <w:p w:rsidR="00435A88" w:rsidRDefault="00435A88">
      <w:pPr>
        <w:spacing w:after="0" w:line="240" w:lineRule="auto"/>
        <w:rPr>
          <w:rFonts w:ascii="Times New Roman" w:eastAsia="MS Mincho" w:hAnsi="Times New Roman" w:cs="Times New Roman"/>
          <w:b/>
          <w:i/>
          <w:sz w:val="28"/>
          <w:szCs w:val="28"/>
          <w:lang w:eastAsia="ru-RU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4"/>
        <w:gridCol w:w="2693"/>
        <w:gridCol w:w="2410"/>
      </w:tblGrid>
      <w:tr w:rsidR="00435A88">
        <w:tc>
          <w:tcPr>
            <w:tcW w:w="2313" w:type="pct"/>
            <w:vAlign w:val="center"/>
          </w:tcPr>
          <w:p w:rsidR="00435A88" w:rsidRDefault="004B7632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418" w:type="pct"/>
            <w:vAlign w:val="center"/>
          </w:tcPr>
          <w:p w:rsidR="00435A88" w:rsidRDefault="004B7632">
            <w:pPr>
              <w:spacing w:after="0" w:line="240" w:lineRule="auto"/>
              <w:ind w:left="34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69" w:type="pct"/>
            <w:vAlign w:val="center"/>
          </w:tcPr>
          <w:p w:rsidR="00435A88" w:rsidRDefault="004B7632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435A88">
        <w:tc>
          <w:tcPr>
            <w:tcW w:w="2313" w:type="pct"/>
          </w:tcPr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b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Знание:</w:t>
            </w:r>
          </w:p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435A88" w:rsidRDefault="004B7632">
            <w:pPr>
              <w:spacing w:after="0" w:line="240" w:lineRule="auto"/>
              <w:ind w:firstLine="645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435A88" w:rsidRDefault="004B7632">
            <w:pPr>
              <w:spacing w:after="0" w:line="240" w:lineRule="auto"/>
              <w:ind w:firstLine="645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 в соответствии с видами изготавливаемой кулинарной и кондитерской продукции;</w:t>
            </w:r>
          </w:p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435A88" w:rsidRDefault="004B7632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охраны труда в организациях питания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pct"/>
          </w:tcPr>
          <w:p w:rsidR="00435A88" w:rsidRDefault="00435A88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35A88" w:rsidRDefault="00435A88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не менее 70% правильных ответов</w:t>
            </w:r>
          </w:p>
          <w:p w:rsidR="00435A88" w:rsidRDefault="00435A8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69" w:type="pct"/>
          </w:tcPr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435A88" w:rsidRDefault="00435A88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435A88" w:rsidRDefault="00435A88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-оценки результатов внеаудиторной (самостоятельной) работы </w:t>
            </w:r>
          </w:p>
          <w:p w:rsidR="00435A88" w:rsidRDefault="00435A88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в форме дифференцированного зачета  по дисциплине  в виде 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тестирования.</w:t>
            </w:r>
          </w:p>
          <w:p w:rsidR="00435A88" w:rsidRDefault="00435A8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35A88">
        <w:trPr>
          <w:trHeight w:val="1958"/>
        </w:trPr>
        <w:tc>
          <w:tcPr>
            <w:tcW w:w="2313" w:type="pct"/>
          </w:tcPr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u w:color="333333"/>
                <w:shd w:val="clear" w:color="auto" w:fill="FFFFFF"/>
                <w:lang w:eastAsia="ru-RU"/>
              </w:rPr>
              <w:t>Умение:</w:t>
            </w:r>
          </w:p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</w:tc>
        <w:tc>
          <w:tcPr>
            <w:tcW w:w="1418" w:type="pct"/>
          </w:tcPr>
          <w:p w:rsidR="00435A88" w:rsidRDefault="004B7632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действий при соблюдении  техники безопасности и санитарии</w:t>
            </w:r>
          </w:p>
        </w:tc>
        <w:tc>
          <w:tcPr>
            <w:tcW w:w="1269" w:type="pct"/>
            <w:vMerge w:val="restart"/>
          </w:tcPr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защита отчетов по практическим занятиям;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заданий для внеаудиторной (самостоятельной)  работы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демонстрируемых умений, выполняемых действий в процессе практических занятий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35A88" w:rsidRDefault="004B7632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оценка выполнения практических заданий на дифференцированно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м зачете</w:t>
            </w:r>
          </w:p>
        </w:tc>
      </w:tr>
      <w:tr w:rsidR="00435A88">
        <w:trPr>
          <w:trHeight w:val="2459"/>
        </w:trPr>
        <w:tc>
          <w:tcPr>
            <w:tcW w:w="2313" w:type="pct"/>
          </w:tcPr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выбирать в соответствии с потребностью производства технологическое оборудование, инвентарь, инструменты;</w:t>
            </w:r>
          </w:p>
          <w:p w:rsidR="00435A88" w:rsidRDefault="00435A88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</w:pPr>
          </w:p>
          <w:p w:rsidR="00435A88" w:rsidRDefault="00435A88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</w:pPr>
          </w:p>
          <w:p w:rsidR="00435A88" w:rsidRDefault="00435A88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</w:pPr>
          </w:p>
          <w:p w:rsidR="00435A88" w:rsidRDefault="00435A88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</w:pPr>
          </w:p>
          <w:p w:rsidR="00435A88" w:rsidRDefault="00435A88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</w:pPr>
          </w:p>
          <w:p w:rsidR="00435A88" w:rsidRDefault="00435A88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</w:pPr>
          </w:p>
          <w:p w:rsidR="00435A88" w:rsidRDefault="004B7632">
            <w:pPr>
              <w:spacing w:after="0" w:line="240" w:lineRule="auto"/>
              <w:ind w:firstLine="645"/>
              <w:jc w:val="both"/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Fonts w:ascii="Times New Roman" w:eastAsia="MS Mincho" w:hAnsi="Times New Roman" w:cs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подготавливать к работе, использовать технологическое оборудование по его назначению с учётом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u w:color="333333"/>
                <w:shd w:val="clear" w:color="auto" w:fill="FFFFFF"/>
              </w:rPr>
              <w:t xml:space="preserve">правил техники безопасности,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u w:color="333333"/>
                <w:shd w:val="clear" w:color="auto" w:fill="FFFFFF"/>
              </w:rPr>
              <w:lastRenderedPageBreak/>
              <w:t>санитарии и пожарной безопасности, правильно ориентироваться в экстренной ситуации</w:t>
            </w:r>
          </w:p>
        </w:tc>
        <w:tc>
          <w:tcPr>
            <w:tcW w:w="1418" w:type="pct"/>
          </w:tcPr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выбор технологического оборудования, инвентаря, инструмента в соответствии с потребностями производства</w:t>
            </w:r>
          </w:p>
          <w:p w:rsidR="00435A88" w:rsidRDefault="00435A88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  <w:p w:rsidR="00435A88" w:rsidRDefault="004B7632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выполнения операций при использовании технологического оборудования</w:t>
            </w:r>
          </w:p>
        </w:tc>
        <w:tc>
          <w:tcPr>
            <w:tcW w:w="1269" w:type="pct"/>
            <w:vMerge/>
          </w:tcPr>
          <w:p w:rsidR="00435A88" w:rsidRDefault="00435A88">
            <w:pPr>
              <w:spacing w:after="0" w:line="240" w:lineRule="auto"/>
              <w:ind w:left="35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spacing w:after="0" w:line="240" w:lineRule="auto"/>
        <w:ind w:left="714" w:hanging="357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435A88" w:rsidRDefault="00435A88">
      <w:pPr>
        <w:rPr>
          <w:rFonts w:ascii="Times New Roman" w:hAnsi="Times New Roman" w:cs="Times New Roman"/>
          <w:sz w:val="24"/>
          <w:szCs w:val="24"/>
        </w:rPr>
      </w:pPr>
    </w:p>
    <w:sectPr w:rsidR="00435A88" w:rsidSect="00435A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A88" w:rsidRDefault="004B7632">
      <w:pPr>
        <w:spacing w:line="240" w:lineRule="auto"/>
      </w:pPr>
      <w:r>
        <w:separator/>
      </w:r>
    </w:p>
  </w:endnote>
  <w:endnote w:type="continuationSeparator" w:id="0">
    <w:p w:rsidR="00435A88" w:rsidRDefault="004B76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8" w:rsidRDefault="003B42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B763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A88" w:rsidRDefault="00435A8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8" w:rsidRDefault="003B422A">
    <w:pPr>
      <w:pStyle w:val="a5"/>
      <w:jc w:val="right"/>
    </w:pPr>
    <w:r>
      <w:fldChar w:fldCharType="begin"/>
    </w:r>
    <w:r w:rsidR="004B7632">
      <w:instrText>PAGE   \* MERGEFORMAT</w:instrText>
    </w:r>
    <w:r>
      <w:fldChar w:fldCharType="separate"/>
    </w:r>
    <w:r w:rsidR="00ED2693">
      <w:rPr>
        <w:noProof/>
      </w:rPr>
      <w:t>14</w:t>
    </w:r>
    <w:r>
      <w:fldChar w:fldCharType="end"/>
    </w:r>
  </w:p>
  <w:p w:rsidR="00435A88" w:rsidRDefault="00435A8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A88" w:rsidRDefault="004B7632">
      <w:pPr>
        <w:spacing w:after="0"/>
      </w:pPr>
      <w:r>
        <w:separator/>
      </w:r>
    </w:p>
  </w:footnote>
  <w:footnote w:type="continuationSeparator" w:id="0">
    <w:p w:rsidR="00435A88" w:rsidRDefault="004B763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0566"/>
    <w:multiLevelType w:val="multilevel"/>
    <w:tmpl w:val="037D05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">
    <w:nsid w:val="11E47B7B"/>
    <w:multiLevelType w:val="multilevel"/>
    <w:tmpl w:val="11E47B7B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FC72D38"/>
    <w:multiLevelType w:val="multilevel"/>
    <w:tmpl w:val="2FC72D38"/>
    <w:lvl w:ilvl="0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F02B6E"/>
    <w:multiLevelType w:val="multilevel"/>
    <w:tmpl w:val="58F02B6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A356FCF"/>
    <w:multiLevelType w:val="multilevel"/>
    <w:tmpl w:val="5A356FCF"/>
    <w:lvl w:ilvl="0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482090"/>
    <w:multiLevelType w:val="multilevel"/>
    <w:tmpl w:val="6248209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8B5"/>
    <w:rsid w:val="00046356"/>
    <w:rsid w:val="000935BC"/>
    <w:rsid w:val="000B5A7B"/>
    <w:rsid w:val="000B5F96"/>
    <w:rsid w:val="000E54C6"/>
    <w:rsid w:val="000E55C0"/>
    <w:rsid w:val="001216EF"/>
    <w:rsid w:val="001829F8"/>
    <w:rsid w:val="001B2D55"/>
    <w:rsid w:val="001B6993"/>
    <w:rsid w:val="001C488B"/>
    <w:rsid w:val="00206B86"/>
    <w:rsid w:val="00212AF4"/>
    <w:rsid w:val="00217D96"/>
    <w:rsid w:val="00225C75"/>
    <w:rsid w:val="002501E6"/>
    <w:rsid w:val="00270D93"/>
    <w:rsid w:val="002C38B5"/>
    <w:rsid w:val="002C563B"/>
    <w:rsid w:val="002F583A"/>
    <w:rsid w:val="00325673"/>
    <w:rsid w:val="00372C86"/>
    <w:rsid w:val="0039023C"/>
    <w:rsid w:val="003B32B2"/>
    <w:rsid w:val="003B422A"/>
    <w:rsid w:val="003C35EA"/>
    <w:rsid w:val="00434182"/>
    <w:rsid w:val="00435A88"/>
    <w:rsid w:val="004A3BB2"/>
    <w:rsid w:val="004B7632"/>
    <w:rsid w:val="004D43DE"/>
    <w:rsid w:val="004E1602"/>
    <w:rsid w:val="00506697"/>
    <w:rsid w:val="00514E29"/>
    <w:rsid w:val="00516920"/>
    <w:rsid w:val="00554F8B"/>
    <w:rsid w:val="00557537"/>
    <w:rsid w:val="00564848"/>
    <w:rsid w:val="005871CF"/>
    <w:rsid w:val="005920D2"/>
    <w:rsid w:val="005B0A60"/>
    <w:rsid w:val="005E4432"/>
    <w:rsid w:val="00607E09"/>
    <w:rsid w:val="00610C39"/>
    <w:rsid w:val="00622C83"/>
    <w:rsid w:val="00627C86"/>
    <w:rsid w:val="00666ED1"/>
    <w:rsid w:val="00690A5B"/>
    <w:rsid w:val="006B00D2"/>
    <w:rsid w:val="00702440"/>
    <w:rsid w:val="00755C71"/>
    <w:rsid w:val="007717D2"/>
    <w:rsid w:val="0078555B"/>
    <w:rsid w:val="007C7A36"/>
    <w:rsid w:val="0080465C"/>
    <w:rsid w:val="0085299E"/>
    <w:rsid w:val="00887894"/>
    <w:rsid w:val="00893392"/>
    <w:rsid w:val="0091708F"/>
    <w:rsid w:val="0094447F"/>
    <w:rsid w:val="00960796"/>
    <w:rsid w:val="00971C3B"/>
    <w:rsid w:val="0097489B"/>
    <w:rsid w:val="00980653"/>
    <w:rsid w:val="009821D6"/>
    <w:rsid w:val="00A24D6A"/>
    <w:rsid w:val="00A3051B"/>
    <w:rsid w:val="00A86F85"/>
    <w:rsid w:val="00AA5933"/>
    <w:rsid w:val="00AE1A3A"/>
    <w:rsid w:val="00B33ED2"/>
    <w:rsid w:val="00B47C0E"/>
    <w:rsid w:val="00B83DEC"/>
    <w:rsid w:val="00B8500C"/>
    <w:rsid w:val="00BA18A4"/>
    <w:rsid w:val="00BA6591"/>
    <w:rsid w:val="00BB1BFB"/>
    <w:rsid w:val="00BD4887"/>
    <w:rsid w:val="00C56CB7"/>
    <w:rsid w:val="00CE1481"/>
    <w:rsid w:val="00CF208E"/>
    <w:rsid w:val="00D32799"/>
    <w:rsid w:val="00D3500B"/>
    <w:rsid w:val="00DA53B7"/>
    <w:rsid w:val="00DC5D1F"/>
    <w:rsid w:val="00E0514C"/>
    <w:rsid w:val="00E254DB"/>
    <w:rsid w:val="00E636D0"/>
    <w:rsid w:val="00E81A8C"/>
    <w:rsid w:val="00EB3B18"/>
    <w:rsid w:val="00ED2693"/>
    <w:rsid w:val="00EE3E93"/>
    <w:rsid w:val="00EE6F7C"/>
    <w:rsid w:val="00EF18DC"/>
    <w:rsid w:val="00EF267B"/>
    <w:rsid w:val="00F0443B"/>
    <w:rsid w:val="00F65B71"/>
    <w:rsid w:val="00FE650D"/>
    <w:rsid w:val="00FF53CF"/>
    <w:rsid w:val="04354DE2"/>
    <w:rsid w:val="255C2F97"/>
    <w:rsid w:val="6CB20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8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35A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5A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435A88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page number"/>
    <w:basedOn w:val="a0"/>
    <w:uiPriority w:val="99"/>
    <w:rsid w:val="00435A88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35A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435A88"/>
    <w:rPr>
      <w:rFonts w:ascii="Times New Roman" w:eastAsia="MS Mincho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35A88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435A88"/>
  </w:style>
  <w:style w:type="character" w:customStyle="1" w:styleId="a4">
    <w:name w:val="Текст выноски Знак"/>
    <w:basedOn w:val="a0"/>
    <w:link w:val="a3"/>
    <w:uiPriority w:val="99"/>
    <w:semiHidden/>
    <w:rsid w:val="00435A8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qFormat/>
    <w:rsid w:val="00435A88"/>
    <w:rPr>
      <w:rFonts w:ascii="TimesNewRomanPSMT" w:hAnsi="TimesNewRomanPSMT" w:hint="default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www.restorac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od-service.ru/catalo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rec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ohranatruda.ru/ot_biblio/normativ/data_normativ/9/97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14</Pages>
  <Words>3272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2021-11-29T10:13:00Z</cp:lastPrinted>
  <dcterms:created xsi:type="dcterms:W3CDTF">2017-12-21T06:47:00Z</dcterms:created>
  <dcterms:modified xsi:type="dcterms:W3CDTF">2025-09-01T15:52:00Z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636F8E02E0C44F29B893A68344DB7332</vt:lpwstr>
  </property>
</Properties>
</file>